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44BD80" w14:textId="6AAB22B1" w:rsidR="006407BB" w:rsidRDefault="006407BB" w:rsidP="006407BB">
      <w:pPr>
        <w:spacing w:line="200" w:lineRule="exact"/>
        <w:rPr>
          <w:rFonts w:eastAsia="Times New Roman"/>
        </w:rPr>
      </w:pPr>
      <w:bookmarkStart w:id="0" w:name="_GoBack"/>
      <w:bookmarkEnd w:id="0"/>
    </w:p>
    <w:p w14:paraId="3626A98C" w14:textId="77777777" w:rsidR="006407BB" w:rsidRDefault="006407BB" w:rsidP="006407BB">
      <w:pPr>
        <w:spacing w:line="200" w:lineRule="exact"/>
        <w:rPr>
          <w:rFonts w:eastAsia="Times New Roman"/>
        </w:rPr>
      </w:pPr>
    </w:p>
    <w:p w14:paraId="044335BB" w14:textId="77777777" w:rsidR="006407BB" w:rsidRDefault="006407BB" w:rsidP="006407BB">
      <w:pPr>
        <w:spacing w:line="200" w:lineRule="exact"/>
        <w:rPr>
          <w:rFonts w:eastAsia="Times New Roman"/>
        </w:rPr>
      </w:pPr>
    </w:p>
    <w:p w14:paraId="2171008E" w14:textId="77777777" w:rsidR="006407BB" w:rsidRDefault="006407BB" w:rsidP="006407BB">
      <w:pPr>
        <w:spacing w:line="200" w:lineRule="exact"/>
        <w:rPr>
          <w:rFonts w:eastAsia="Times New Roman"/>
        </w:rPr>
      </w:pPr>
    </w:p>
    <w:p w14:paraId="072F1537" w14:textId="77777777" w:rsidR="006407BB" w:rsidRDefault="006407BB" w:rsidP="006407BB">
      <w:pPr>
        <w:spacing w:line="200" w:lineRule="exact"/>
        <w:rPr>
          <w:rFonts w:eastAsia="Times New Roman"/>
        </w:rPr>
      </w:pPr>
    </w:p>
    <w:sdt>
      <w:sdtPr>
        <w:rPr>
          <w:rFonts w:ascii="Times New Roman" w:eastAsiaTheme="minorHAnsi" w:hAnsi="Times New Roman" w:cs="Times New Roman"/>
          <w:b w:val="0"/>
          <w:bCs w:val="0"/>
          <w:color w:val="auto"/>
          <w:sz w:val="24"/>
          <w:szCs w:val="24"/>
          <w:lang w:val="en-GB" w:eastAsia="en-GB"/>
        </w:rPr>
        <w:id w:val="1855230111"/>
        <w:docPartObj>
          <w:docPartGallery w:val="Table of Contents"/>
          <w:docPartUnique/>
        </w:docPartObj>
      </w:sdtPr>
      <w:sdtEndPr>
        <w:rPr>
          <w:noProof/>
        </w:rPr>
      </w:sdtEndPr>
      <w:sdtContent>
        <w:p w14:paraId="5A2AE56B" w14:textId="34783C66" w:rsidR="001153A2" w:rsidRPr="00A26CD4" w:rsidRDefault="001153A2" w:rsidP="001153A2">
          <w:pPr>
            <w:pStyle w:val="TOCHeading"/>
            <w:spacing w:line="360" w:lineRule="auto"/>
            <w:rPr>
              <w:rFonts w:ascii="Times New Roman" w:hAnsi="Times New Roman" w:cs="Times New Roman"/>
              <w:b w:val="0"/>
              <w:szCs w:val="24"/>
            </w:rPr>
          </w:pPr>
        </w:p>
        <w:p w14:paraId="5C1A2C12" w14:textId="77777777" w:rsidR="0016735F" w:rsidRDefault="001153A2">
          <w:pPr>
            <w:pStyle w:val="TOC1"/>
            <w:tabs>
              <w:tab w:val="right" w:leader="dot" w:pos="9010"/>
            </w:tabs>
            <w:rPr>
              <w:rFonts w:eastAsiaTheme="minorEastAsia" w:cstheme="minorBidi"/>
              <w:b w:val="0"/>
              <w:bCs w:val="0"/>
              <w:caps w:val="0"/>
              <w:noProof/>
              <w:sz w:val="24"/>
              <w:szCs w:val="24"/>
            </w:rPr>
          </w:pPr>
          <w:r w:rsidRPr="00A26CD4">
            <w:rPr>
              <w:rFonts w:ascii="Times New Roman" w:hAnsi="Times New Roman"/>
              <w:b w:val="0"/>
              <w:bCs w:val="0"/>
              <w:sz w:val="24"/>
              <w:szCs w:val="24"/>
            </w:rPr>
            <w:fldChar w:fldCharType="begin"/>
          </w:r>
          <w:r w:rsidRPr="00A26CD4">
            <w:rPr>
              <w:rFonts w:ascii="Times New Roman" w:hAnsi="Times New Roman"/>
              <w:b w:val="0"/>
              <w:sz w:val="24"/>
              <w:szCs w:val="24"/>
            </w:rPr>
            <w:instrText xml:space="preserve"> TOC \o "1-3" \h \z \u </w:instrText>
          </w:r>
          <w:r w:rsidRPr="00A26CD4">
            <w:rPr>
              <w:rFonts w:ascii="Times New Roman" w:hAnsi="Times New Roman"/>
              <w:b w:val="0"/>
              <w:bCs w:val="0"/>
              <w:sz w:val="24"/>
              <w:szCs w:val="24"/>
            </w:rPr>
            <w:fldChar w:fldCharType="separate"/>
          </w:r>
          <w:hyperlink w:anchor="_Toc11962083" w:history="1">
            <w:r w:rsidR="0016735F" w:rsidRPr="00EF4708">
              <w:rPr>
                <w:rStyle w:val="Hyperlink"/>
                <w:rFonts w:ascii="Times New Roman" w:hAnsi="Times New Roman"/>
                <w:noProof/>
              </w:rPr>
              <w:t>Task 1-Granularity</w:t>
            </w:r>
            <w:r w:rsidR="0016735F">
              <w:rPr>
                <w:noProof/>
                <w:webHidden/>
              </w:rPr>
              <w:tab/>
            </w:r>
            <w:r w:rsidR="0016735F">
              <w:rPr>
                <w:noProof/>
                <w:webHidden/>
              </w:rPr>
              <w:fldChar w:fldCharType="begin"/>
            </w:r>
            <w:r w:rsidR="0016735F">
              <w:rPr>
                <w:noProof/>
                <w:webHidden/>
              </w:rPr>
              <w:instrText xml:space="preserve"> PAGEREF _Toc11962083 \h </w:instrText>
            </w:r>
            <w:r w:rsidR="0016735F">
              <w:rPr>
                <w:noProof/>
                <w:webHidden/>
              </w:rPr>
            </w:r>
            <w:r w:rsidR="0016735F">
              <w:rPr>
                <w:noProof/>
                <w:webHidden/>
              </w:rPr>
              <w:fldChar w:fldCharType="separate"/>
            </w:r>
            <w:r w:rsidR="0016735F">
              <w:rPr>
                <w:noProof/>
                <w:webHidden/>
              </w:rPr>
              <w:t>3</w:t>
            </w:r>
            <w:r w:rsidR="0016735F">
              <w:rPr>
                <w:noProof/>
                <w:webHidden/>
              </w:rPr>
              <w:fldChar w:fldCharType="end"/>
            </w:r>
          </w:hyperlink>
        </w:p>
        <w:p w14:paraId="73198AB3" w14:textId="77777777" w:rsidR="0016735F" w:rsidRDefault="009D1A82">
          <w:pPr>
            <w:pStyle w:val="TOC1"/>
            <w:tabs>
              <w:tab w:val="right" w:leader="dot" w:pos="9010"/>
            </w:tabs>
            <w:rPr>
              <w:rFonts w:eastAsiaTheme="minorEastAsia" w:cstheme="minorBidi"/>
              <w:b w:val="0"/>
              <w:bCs w:val="0"/>
              <w:caps w:val="0"/>
              <w:noProof/>
              <w:sz w:val="24"/>
              <w:szCs w:val="24"/>
            </w:rPr>
          </w:pPr>
          <w:hyperlink w:anchor="_Toc11962084" w:history="1">
            <w:r w:rsidR="0016735F" w:rsidRPr="00EF4708">
              <w:rPr>
                <w:rStyle w:val="Hyperlink"/>
                <w:rFonts w:ascii="Times New Roman" w:hAnsi="Times New Roman"/>
                <w:noProof/>
              </w:rPr>
              <w:t>Task 2 – Star Schema</w:t>
            </w:r>
            <w:r w:rsidR="0016735F">
              <w:rPr>
                <w:noProof/>
                <w:webHidden/>
              </w:rPr>
              <w:tab/>
            </w:r>
            <w:r w:rsidR="0016735F">
              <w:rPr>
                <w:noProof/>
                <w:webHidden/>
              </w:rPr>
              <w:fldChar w:fldCharType="begin"/>
            </w:r>
            <w:r w:rsidR="0016735F">
              <w:rPr>
                <w:noProof/>
                <w:webHidden/>
              </w:rPr>
              <w:instrText xml:space="preserve"> PAGEREF _Toc11962084 \h </w:instrText>
            </w:r>
            <w:r w:rsidR="0016735F">
              <w:rPr>
                <w:noProof/>
                <w:webHidden/>
              </w:rPr>
            </w:r>
            <w:r w:rsidR="0016735F">
              <w:rPr>
                <w:noProof/>
                <w:webHidden/>
              </w:rPr>
              <w:fldChar w:fldCharType="separate"/>
            </w:r>
            <w:r w:rsidR="0016735F">
              <w:rPr>
                <w:noProof/>
                <w:webHidden/>
              </w:rPr>
              <w:t>4</w:t>
            </w:r>
            <w:r w:rsidR="0016735F">
              <w:rPr>
                <w:noProof/>
                <w:webHidden/>
              </w:rPr>
              <w:fldChar w:fldCharType="end"/>
            </w:r>
          </w:hyperlink>
        </w:p>
        <w:p w14:paraId="35EADEE7" w14:textId="77777777" w:rsidR="0016735F" w:rsidRDefault="009D1A82">
          <w:pPr>
            <w:pStyle w:val="TOC1"/>
            <w:tabs>
              <w:tab w:val="right" w:leader="dot" w:pos="9010"/>
            </w:tabs>
            <w:rPr>
              <w:rFonts w:eastAsiaTheme="minorEastAsia" w:cstheme="minorBidi"/>
              <w:b w:val="0"/>
              <w:bCs w:val="0"/>
              <w:caps w:val="0"/>
              <w:noProof/>
              <w:sz w:val="24"/>
              <w:szCs w:val="24"/>
            </w:rPr>
          </w:pPr>
          <w:hyperlink w:anchor="_Toc11962085" w:history="1">
            <w:r w:rsidR="0016735F" w:rsidRPr="00EF4708">
              <w:rPr>
                <w:rStyle w:val="Hyperlink"/>
                <w:rFonts w:ascii="Times New Roman" w:hAnsi="Times New Roman"/>
                <w:noProof/>
              </w:rPr>
              <w:t>Task 3-Data warehouse</w:t>
            </w:r>
            <w:r w:rsidR="0016735F">
              <w:rPr>
                <w:noProof/>
                <w:webHidden/>
              </w:rPr>
              <w:tab/>
            </w:r>
            <w:r w:rsidR="0016735F">
              <w:rPr>
                <w:noProof/>
                <w:webHidden/>
              </w:rPr>
              <w:fldChar w:fldCharType="begin"/>
            </w:r>
            <w:r w:rsidR="0016735F">
              <w:rPr>
                <w:noProof/>
                <w:webHidden/>
              </w:rPr>
              <w:instrText xml:space="preserve"> PAGEREF _Toc11962085 \h </w:instrText>
            </w:r>
            <w:r w:rsidR="0016735F">
              <w:rPr>
                <w:noProof/>
                <w:webHidden/>
              </w:rPr>
            </w:r>
            <w:r w:rsidR="0016735F">
              <w:rPr>
                <w:noProof/>
                <w:webHidden/>
              </w:rPr>
              <w:fldChar w:fldCharType="separate"/>
            </w:r>
            <w:r w:rsidR="0016735F">
              <w:rPr>
                <w:noProof/>
                <w:webHidden/>
              </w:rPr>
              <w:t>4</w:t>
            </w:r>
            <w:r w:rsidR="0016735F">
              <w:rPr>
                <w:noProof/>
                <w:webHidden/>
              </w:rPr>
              <w:fldChar w:fldCharType="end"/>
            </w:r>
          </w:hyperlink>
        </w:p>
        <w:p w14:paraId="3AB01147" w14:textId="51FBA626" w:rsidR="001153A2" w:rsidRPr="00A26CD4" w:rsidRDefault="001153A2" w:rsidP="001153A2">
          <w:pPr>
            <w:spacing w:line="360" w:lineRule="auto"/>
          </w:pPr>
          <w:r w:rsidRPr="00A26CD4">
            <w:rPr>
              <w:bCs/>
              <w:noProof/>
            </w:rPr>
            <w:fldChar w:fldCharType="end"/>
          </w:r>
        </w:p>
      </w:sdtContent>
    </w:sdt>
    <w:p w14:paraId="18C84E7B" w14:textId="77777777" w:rsidR="001153A2" w:rsidRDefault="001153A2" w:rsidP="00306920">
      <w:pPr>
        <w:pStyle w:val="Heading1"/>
        <w:rPr>
          <w:rFonts w:ascii="Times New Roman" w:hAnsi="Times New Roman" w:cs="Times New Roman"/>
          <w:b/>
          <w:sz w:val="28"/>
          <w:szCs w:val="28"/>
        </w:rPr>
      </w:pPr>
    </w:p>
    <w:p w14:paraId="4A73E585" w14:textId="77777777" w:rsidR="001153A2" w:rsidRDefault="001153A2" w:rsidP="001153A2"/>
    <w:p w14:paraId="5B38F4F5" w14:textId="77777777" w:rsidR="001153A2" w:rsidRDefault="001153A2" w:rsidP="001153A2"/>
    <w:p w14:paraId="331A4C72" w14:textId="77777777" w:rsidR="001153A2" w:rsidRDefault="001153A2" w:rsidP="001153A2"/>
    <w:p w14:paraId="12F38B68" w14:textId="77777777" w:rsidR="001153A2" w:rsidRDefault="001153A2" w:rsidP="001153A2"/>
    <w:p w14:paraId="2437CE07" w14:textId="77777777" w:rsidR="001153A2" w:rsidRDefault="001153A2" w:rsidP="001153A2"/>
    <w:p w14:paraId="0BE7B3B2" w14:textId="77777777" w:rsidR="001153A2" w:rsidRDefault="001153A2" w:rsidP="001153A2"/>
    <w:p w14:paraId="52E55C46" w14:textId="77777777" w:rsidR="001153A2" w:rsidRDefault="001153A2" w:rsidP="001153A2"/>
    <w:p w14:paraId="4411D481" w14:textId="77777777" w:rsidR="001153A2" w:rsidRDefault="001153A2" w:rsidP="001153A2"/>
    <w:p w14:paraId="7B1221FD" w14:textId="77777777" w:rsidR="001153A2" w:rsidRDefault="001153A2" w:rsidP="001153A2"/>
    <w:p w14:paraId="01AEF1E8" w14:textId="77777777" w:rsidR="001153A2" w:rsidRDefault="001153A2" w:rsidP="001153A2"/>
    <w:p w14:paraId="2F8302A9" w14:textId="77777777" w:rsidR="001153A2" w:rsidRDefault="001153A2" w:rsidP="001153A2"/>
    <w:p w14:paraId="5009DBC5" w14:textId="77777777" w:rsidR="001153A2" w:rsidRDefault="001153A2" w:rsidP="001153A2"/>
    <w:p w14:paraId="25410543" w14:textId="77777777" w:rsidR="001153A2" w:rsidRDefault="001153A2" w:rsidP="001153A2"/>
    <w:p w14:paraId="4A739602" w14:textId="77777777" w:rsidR="001153A2" w:rsidRDefault="001153A2" w:rsidP="001153A2"/>
    <w:p w14:paraId="4F4EAD2F" w14:textId="77777777" w:rsidR="001153A2" w:rsidRDefault="001153A2" w:rsidP="001153A2"/>
    <w:p w14:paraId="1856B17A" w14:textId="77777777" w:rsidR="001153A2" w:rsidRDefault="001153A2" w:rsidP="001153A2"/>
    <w:p w14:paraId="50E36126" w14:textId="77777777" w:rsidR="001153A2" w:rsidRDefault="001153A2" w:rsidP="001153A2"/>
    <w:p w14:paraId="3E12C1C0" w14:textId="77777777" w:rsidR="001153A2" w:rsidRDefault="001153A2" w:rsidP="001153A2"/>
    <w:p w14:paraId="709FBF82" w14:textId="77777777" w:rsidR="001153A2" w:rsidRDefault="001153A2" w:rsidP="001153A2"/>
    <w:p w14:paraId="3B82D97C" w14:textId="77777777" w:rsidR="001153A2" w:rsidRDefault="001153A2" w:rsidP="001153A2"/>
    <w:p w14:paraId="25DE3C3F" w14:textId="77777777" w:rsidR="001153A2" w:rsidRDefault="001153A2" w:rsidP="001153A2"/>
    <w:p w14:paraId="59B9FA54" w14:textId="77777777" w:rsidR="001153A2" w:rsidRDefault="001153A2" w:rsidP="001153A2"/>
    <w:p w14:paraId="4EC54042" w14:textId="77777777" w:rsidR="001153A2" w:rsidRDefault="001153A2" w:rsidP="001153A2"/>
    <w:p w14:paraId="003EF25B" w14:textId="77777777" w:rsidR="001153A2" w:rsidRDefault="001153A2" w:rsidP="001153A2"/>
    <w:p w14:paraId="09E44063" w14:textId="77777777" w:rsidR="001153A2" w:rsidRDefault="001153A2" w:rsidP="001153A2"/>
    <w:p w14:paraId="1486D9B4" w14:textId="77777777" w:rsidR="001153A2" w:rsidRDefault="001153A2" w:rsidP="001153A2"/>
    <w:p w14:paraId="145A980A" w14:textId="77777777" w:rsidR="001153A2" w:rsidRDefault="001153A2" w:rsidP="001153A2"/>
    <w:p w14:paraId="72877110" w14:textId="77777777" w:rsidR="001153A2" w:rsidRDefault="001153A2" w:rsidP="001153A2"/>
    <w:p w14:paraId="0E7610B9" w14:textId="77777777" w:rsidR="0016735F" w:rsidRDefault="0016735F" w:rsidP="001153A2"/>
    <w:p w14:paraId="626C43A6" w14:textId="77777777" w:rsidR="0016735F" w:rsidRDefault="0016735F" w:rsidP="001153A2"/>
    <w:p w14:paraId="6E6C2B37" w14:textId="77777777" w:rsidR="0016735F" w:rsidRDefault="0016735F" w:rsidP="001153A2"/>
    <w:p w14:paraId="51096890" w14:textId="77777777" w:rsidR="001153A2" w:rsidRDefault="001153A2" w:rsidP="001153A2"/>
    <w:p w14:paraId="70FD3433" w14:textId="77777777" w:rsidR="001153A2" w:rsidRDefault="001153A2" w:rsidP="001153A2"/>
    <w:p w14:paraId="3CC88B34" w14:textId="77777777" w:rsidR="001153A2" w:rsidRDefault="001153A2" w:rsidP="001153A2"/>
    <w:p w14:paraId="74911B56" w14:textId="77777777" w:rsidR="001153A2" w:rsidRPr="001153A2" w:rsidRDefault="001153A2" w:rsidP="001153A2"/>
    <w:p w14:paraId="54EDADD8" w14:textId="1D6FA169" w:rsidR="006C62EF" w:rsidRPr="000360B7" w:rsidRDefault="000360B7" w:rsidP="00306920">
      <w:pPr>
        <w:pStyle w:val="Heading1"/>
        <w:rPr>
          <w:rFonts w:ascii="Times New Roman" w:hAnsi="Times New Roman" w:cs="Times New Roman"/>
          <w:b/>
          <w:sz w:val="28"/>
          <w:szCs w:val="28"/>
          <w:u w:val="single"/>
        </w:rPr>
      </w:pPr>
      <w:bookmarkStart w:id="1" w:name="_Toc11962083"/>
      <w:r w:rsidRPr="000360B7">
        <w:rPr>
          <w:rFonts w:ascii="Times New Roman" w:hAnsi="Times New Roman" w:cs="Times New Roman"/>
          <w:b/>
          <w:sz w:val="28"/>
          <w:szCs w:val="28"/>
          <w:u w:val="single"/>
        </w:rPr>
        <w:lastRenderedPageBreak/>
        <w:t>Task 1</w:t>
      </w:r>
      <w:r w:rsidR="004F529F">
        <w:rPr>
          <w:rFonts w:ascii="Times New Roman" w:hAnsi="Times New Roman" w:cs="Times New Roman"/>
          <w:b/>
          <w:sz w:val="28"/>
          <w:szCs w:val="28"/>
          <w:u w:val="single"/>
        </w:rPr>
        <w:t>-Granularity</w:t>
      </w:r>
      <w:bookmarkEnd w:id="1"/>
    </w:p>
    <w:p w14:paraId="3D33185A" w14:textId="77777777" w:rsidR="008222D7" w:rsidRDefault="008222D7"/>
    <w:p w14:paraId="0F743F00" w14:textId="77777777" w:rsidR="004F529F" w:rsidRDefault="004F529F" w:rsidP="004F529F">
      <w:pPr>
        <w:spacing w:line="360" w:lineRule="auto"/>
        <w:jc w:val="both"/>
      </w:pPr>
      <w:r>
        <w:t xml:space="preserve">Granularity plays a vital role in the overall design process of a data warehouse. Granularity implies the level of detail of your data within the fact or dimension tables. </w:t>
      </w:r>
    </w:p>
    <w:p w14:paraId="79A1AE99" w14:textId="77777777" w:rsidR="004F529F" w:rsidRDefault="004F529F" w:rsidP="004F529F">
      <w:pPr>
        <w:spacing w:line="360" w:lineRule="auto"/>
        <w:jc w:val="both"/>
      </w:pPr>
    </w:p>
    <w:p w14:paraId="4AB42E59" w14:textId="77777777" w:rsidR="004F529F" w:rsidRDefault="004F529F" w:rsidP="004F529F">
      <w:pPr>
        <w:spacing w:line="360" w:lineRule="auto"/>
        <w:jc w:val="both"/>
      </w:pPr>
      <w:r>
        <w:t xml:space="preserve">In a typical data warehouse, a fact is usually designed at a low level of granularity in order to provide detailed facts which can be drilled down or sliced across all dimensions in order to generate higher level of facts. </w:t>
      </w:r>
    </w:p>
    <w:p w14:paraId="7D62F574" w14:textId="77777777" w:rsidR="004F529F" w:rsidRDefault="004F529F" w:rsidP="004F529F">
      <w:pPr>
        <w:spacing w:line="360" w:lineRule="auto"/>
        <w:jc w:val="both"/>
      </w:pPr>
    </w:p>
    <w:p w14:paraId="586F5D46" w14:textId="77777777" w:rsidR="004F529F" w:rsidRDefault="004F529F" w:rsidP="004F529F">
      <w:pPr>
        <w:spacing w:line="360" w:lineRule="auto"/>
        <w:jc w:val="both"/>
      </w:pPr>
      <w:r>
        <w:t xml:space="preserve">Fact tables can store detailed data such as sales price of a product or aggregated data such as total sales of a week. The higher the granularity of a fact table the more data it will store. Granularity also determines the kind of information which can be retrieved from the stored data. </w:t>
      </w:r>
    </w:p>
    <w:p w14:paraId="435A2344" w14:textId="77777777" w:rsidR="004F529F" w:rsidRDefault="004F529F" w:rsidP="004F529F">
      <w:pPr>
        <w:spacing w:line="360" w:lineRule="auto"/>
        <w:jc w:val="both"/>
      </w:pPr>
    </w:p>
    <w:p w14:paraId="7407C390" w14:textId="77777777" w:rsidR="004F529F" w:rsidRDefault="004F529F" w:rsidP="004F529F">
      <w:pPr>
        <w:spacing w:line="360" w:lineRule="auto"/>
        <w:jc w:val="both"/>
      </w:pPr>
      <w:r>
        <w:t>A weekly report can only be generated when you have time related data stored at least with a granularity of week or the day is even better which can also helpful to generate daily sales report.</w:t>
      </w:r>
    </w:p>
    <w:p w14:paraId="68E65FAD" w14:textId="77777777" w:rsidR="004F529F" w:rsidRDefault="004F529F" w:rsidP="004F529F">
      <w:pPr>
        <w:spacing w:line="360" w:lineRule="auto"/>
        <w:jc w:val="both"/>
      </w:pPr>
    </w:p>
    <w:p w14:paraId="68F14D22" w14:textId="7EDA72B6" w:rsidR="004F529F" w:rsidRDefault="004F529F" w:rsidP="004F529F">
      <w:pPr>
        <w:spacing w:line="360" w:lineRule="auto"/>
        <w:jc w:val="both"/>
      </w:pPr>
      <w:r>
        <w:t>In our use case of Omni benchmark data warehouse design, all the questions required the total sales on year, month, week and day basis which clearly states that we need to store our sales with day granularity in the fact table.</w:t>
      </w:r>
    </w:p>
    <w:p w14:paraId="0C28F0AA" w14:textId="77777777" w:rsidR="004F529F" w:rsidRDefault="004F529F" w:rsidP="004F529F">
      <w:pPr>
        <w:spacing w:line="360" w:lineRule="auto"/>
        <w:jc w:val="both"/>
      </w:pPr>
    </w:p>
    <w:p w14:paraId="19A55F09" w14:textId="77777777" w:rsidR="004F529F" w:rsidRDefault="004F529F" w:rsidP="004F529F">
      <w:pPr>
        <w:spacing w:line="360" w:lineRule="auto"/>
        <w:jc w:val="both"/>
      </w:pPr>
      <w:r>
        <w:t xml:space="preserve">In order to generate daily reports facts must be present with finer granularity at least date level granularity is required. If the facts are stored at higher granularity such as week, month or year basis then the daily report of total sales won’t be possible to retrieve. </w:t>
      </w:r>
      <w:proofErr w:type="gramStart"/>
      <w:r>
        <w:t>So</w:t>
      </w:r>
      <w:proofErr w:type="gramEnd"/>
      <w:r>
        <w:t xml:space="preserve"> in our design, we’re choosing to keep all the sales facts on date level in our </w:t>
      </w:r>
      <w:proofErr w:type="spellStart"/>
      <w:r>
        <w:t>Sales_Fact</w:t>
      </w:r>
      <w:proofErr w:type="spellEnd"/>
      <w:r>
        <w:t xml:space="preserve"> table. For generating the reports on higher granularity like week or month, date dimension can be used. </w:t>
      </w:r>
    </w:p>
    <w:p w14:paraId="098058A1" w14:textId="77777777" w:rsidR="00B83396" w:rsidRDefault="00B83396" w:rsidP="00772DF8">
      <w:pPr>
        <w:spacing w:line="360" w:lineRule="auto"/>
        <w:jc w:val="both"/>
      </w:pPr>
    </w:p>
    <w:p w14:paraId="1BD4BD48" w14:textId="77777777" w:rsidR="001676BD" w:rsidRDefault="001676BD" w:rsidP="00772DF8">
      <w:pPr>
        <w:spacing w:line="360" w:lineRule="auto"/>
        <w:jc w:val="both"/>
      </w:pPr>
    </w:p>
    <w:p w14:paraId="5E900532" w14:textId="77777777" w:rsidR="004F529F" w:rsidRDefault="004F529F" w:rsidP="00772DF8">
      <w:pPr>
        <w:spacing w:line="360" w:lineRule="auto"/>
        <w:jc w:val="both"/>
      </w:pPr>
    </w:p>
    <w:p w14:paraId="56243703" w14:textId="77777777" w:rsidR="004F529F" w:rsidRDefault="004F529F" w:rsidP="00772DF8">
      <w:pPr>
        <w:spacing w:line="360" w:lineRule="auto"/>
        <w:jc w:val="both"/>
      </w:pPr>
    </w:p>
    <w:p w14:paraId="465F64DA" w14:textId="77777777" w:rsidR="004F529F" w:rsidRDefault="004F529F" w:rsidP="00772DF8">
      <w:pPr>
        <w:spacing w:line="360" w:lineRule="auto"/>
        <w:jc w:val="both"/>
      </w:pPr>
    </w:p>
    <w:p w14:paraId="54ACD536" w14:textId="77777777" w:rsidR="004F529F" w:rsidRDefault="004F529F" w:rsidP="00772DF8">
      <w:pPr>
        <w:spacing w:line="360" w:lineRule="auto"/>
        <w:jc w:val="both"/>
      </w:pPr>
    </w:p>
    <w:p w14:paraId="4B6E2DC0" w14:textId="78593639" w:rsidR="001676BD" w:rsidRPr="006C0156" w:rsidRDefault="000360B7" w:rsidP="006C0156">
      <w:pPr>
        <w:pStyle w:val="Heading1"/>
        <w:rPr>
          <w:rFonts w:ascii="Times New Roman" w:hAnsi="Times New Roman" w:cs="Times New Roman"/>
          <w:b/>
          <w:sz w:val="28"/>
          <w:u w:val="single"/>
        </w:rPr>
      </w:pPr>
      <w:bookmarkStart w:id="2" w:name="_Toc11962084"/>
      <w:r>
        <w:rPr>
          <w:rFonts w:ascii="Times New Roman" w:hAnsi="Times New Roman" w:cs="Times New Roman"/>
          <w:b/>
          <w:sz w:val="28"/>
          <w:u w:val="single"/>
        </w:rPr>
        <w:t>Task 2</w:t>
      </w:r>
      <w:r w:rsidR="004F529F">
        <w:rPr>
          <w:rFonts w:ascii="Times New Roman" w:hAnsi="Times New Roman" w:cs="Times New Roman"/>
          <w:b/>
          <w:sz w:val="28"/>
          <w:u w:val="single"/>
        </w:rPr>
        <w:t xml:space="preserve"> – Star Schema</w:t>
      </w:r>
      <w:bookmarkEnd w:id="2"/>
    </w:p>
    <w:p w14:paraId="5CDDFA3C" w14:textId="77777777" w:rsidR="006C0156" w:rsidRPr="006C0156" w:rsidRDefault="006C0156" w:rsidP="006C0156"/>
    <w:p w14:paraId="065A5008" w14:textId="044A20A7" w:rsidR="00460826" w:rsidRDefault="004F529F" w:rsidP="00772DF8">
      <w:pPr>
        <w:spacing w:line="360" w:lineRule="auto"/>
        <w:jc w:val="both"/>
      </w:pPr>
      <w:r w:rsidRPr="004F529F">
        <w:lastRenderedPageBreak/>
        <w:t xml:space="preserve">Star schema of the data warehouse is presented below which contains a fact table namely </w:t>
      </w:r>
      <w:proofErr w:type="spellStart"/>
      <w:r w:rsidRPr="004F529F">
        <w:t>Sales_Fact</w:t>
      </w:r>
      <w:proofErr w:type="spellEnd"/>
      <w:r w:rsidRPr="004F529F">
        <w:t xml:space="preserve"> and four dimensions.</w:t>
      </w:r>
    </w:p>
    <w:p w14:paraId="56236849" w14:textId="77777777" w:rsidR="00747C0C" w:rsidRDefault="00747C0C" w:rsidP="00772DF8">
      <w:pPr>
        <w:spacing w:line="360" w:lineRule="auto"/>
        <w:jc w:val="both"/>
      </w:pPr>
    </w:p>
    <w:p w14:paraId="1D3CD528" w14:textId="41CA31BA" w:rsidR="00747C0C" w:rsidRDefault="00747C0C" w:rsidP="00772DF8">
      <w:pPr>
        <w:spacing w:line="360" w:lineRule="auto"/>
        <w:jc w:val="both"/>
      </w:pPr>
      <w:r>
        <w:rPr>
          <w:noProof/>
        </w:rPr>
        <w:drawing>
          <wp:inline distT="0" distB="0" distL="0" distR="0" wp14:anchorId="04E29061" wp14:editId="62B85F0D">
            <wp:extent cx="5727700" cy="2863850"/>
            <wp:effectExtent l="0" t="0" r="1270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51BCF302" w14:textId="5C731E5D" w:rsidR="006C0156" w:rsidRPr="006C0156" w:rsidRDefault="000360B7" w:rsidP="006C0156">
      <w:pPr>
        <w:pStyle w:val="Heading1"/>
        <w:rPr>
          <w:rFonts w:ascii="Times New Roman" w:hAnsi="Times New Roman" w:cs="Times New Roman"/>
          <w:b/>
          <w:sz w:val="28"/>
          <w:u w:val="single"/>
        </w:rPr>
      </w:pPr>
      <w:bookmarkStart w:id="3" w:name="_Toc11962085"/>
      <w:r>
        <w:rPr>
          <w:rFonts w:ascii="Times New Roman" w:hAnsi="Times New Roman" w:cs="Times New Roman"/>
          <w:b/>
          <w:sz w:val="28"/>
          <w:u w:val="single"/>
        </w:rPr>
        <w:t>Task 3</w:t>
      </w:r>
      <w:r w:rsidR="002343E2">
        <w:rPr>
          <w:rFonts w:ascii="Times New Roman" w:hAnsi="Times New Roman" w:cs="Times New Roman"/>
          <w:b/>
          <w:sz w:val="28"/>
          <w:u w:val="single"/>
        </w:rPr>
        <w:t>-Data warehouse</w:t>
      </w:r>
      <w:bookmarkEnd w:id="3"/>
    </w:p>
    <w:p w14:paraId="58C38518" w14:textId="77777777" w:rsidR="006C0156" w:rsidRDefault="006C0156" w:rsidP="00772DF8">
      <w:pPr>
        <w:spacing w:line="360" w:lineRule="auto"/>
        <w:jc w:val="both"/>
      </w:pPr>
    </w:p>
    <w:p w14:paraId="1A8EE5E3" w14:textId="5DF0C5A6" w:rsidR="002343E2" w:rsidRDefault="006C0156" w:rsidP="002343E2">
      <w:pPr>
        <w:spacing w:line="360" w:lineRule="auto"/>
        <w:jc w:val="both"/>
      </w:pPr>
      <w:r>
        <w:tab/>
      </w:r>
      <w:r w:rsidR="002343E2">
        <w:t>Granted privilege to the</w:t>
      </w:r>
      <w:r w:rsidR="002343E2" w:rsidRPr="002343E2">
        <w:t xml:space="preserve"> account ICT394TL to</w:t>
      </w:r>
      <w:r w:rsidR="00CA1413">
        <w:t xml:space="preserve"> view the structure of </w:t>
      </w:r>
      <w:proofErr w:type="gramStart"/>
      <w:r w:rsidR="00CA1413">
        <w:t>my  data</w:t>
      </w:r>
      <w:proofErr w:type="gramEnd"/>
      <w:r w:rsidR="00CA1413">
        <w:t xml:space="preserve"> warehouse, to  access my </w:t>
      </w:r>
      <w:r w:rsidR="00E847B1">
        <w:t>records.</w:t>
      </w:r>
      <w:r w:rsidR="00CA1413">
        <w:t>.</w:t>
      </w:r>
    </w:p>
    <w:p w14:paraId="7C05AA70" w14:textId="77777777" w:rsidR="002343E2" w:rsidRDefault="002343E2" w:rsidP="002343E2">
      <w:pPr>
        <w:spacing w:line="360" w:lineRule="auto"/>
        <w:jc w:val="both"/>
      </w:pPr>
    </w:p>
    <w:p w14:paraId="00688786" w14:textId="0D147DDE" w:rsidR="002343E2" w:rsidRDefault="002343E2" w:rsidP="002343E2">
      <w:pPr>
        <w:spacing w:line="360" w:lineRule="auto"/>
        <w:jc w:val="both"/>
      </w:pPr>
      <w:r w:rsidRPr="002343E2">
        <w:rPr>
          <w:noProof/>
        </w:rPr>
        <w:drawing>
          <wp:inline distT="0" distB="0" distL="0" distR="0" wp14:anchorId="662D5343" wp14:editId="3738D6A2">
            <wp:extent cx="5727700" cy="290576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905760"/>
                    </a:xfrm>
                    <a:prstGeom prst="rect">
                      <a:avLst/>
                    </a:prstGeom>
                  </pic:spPr>
                </pic:pic>
              </a:graphicData>
            </a:graphic>
          </wp:inline>
        </w:drawing>
      </w:r>
    </w:p>
    <w:p w14:paraId="65B50719" w14:textId="77777777" w:rsidR="006C0156" w:rsidRDefault="006C0156" w:rsidP="006C0156">
      <w:pPr>
        <w:spacing w:line="360" w:lineRule="auto"/>
        <w:jc w:val="both"/>
      </w:pPr>
    </w:p>
    <w:p w14:paraId="78718F50" w14:textId="53E1F2D6" w:rsidR="007C68B4" w:rsidRDefault="00CA1413" w:rsidP="006C0156">
      <w:pPr>
        <w:spacing w:line="360" w:lineRule="auto"/>
        <w:jc w:val="both"/>
      </w:pPr>
      <w:r w:rsidRPr="00CA1413">
        <w:rPr>
          <w:noProof/>
        </w:rPr>
        <w:lastRenderedPageBreak/>
        <w:drawing>
          <wp:inline distT="0" distB="0" distL="0" distR="0" wp14:anchorId="1E2DEE76" wp14:editId="0CF77C9C">
            <wp:extent cx="5727700" cy="554101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5541010"/>
                    </a:xfrm>
                    <a:prstGeom prst="rect">
                      <a:avLst/>
                    </a:prstGeom>
                  </pic:spPr>
                </pic:pic>
              </a:graphicData>
            </a:graphic>
          </wp:inline>
        </w:drawing>
      </w:r>
    </w:p>
    <w:p w14:paraId="2F15AC54" w14:textId="77777777" w:rsidR="00747C0C" w:rsidRDefault="00747C0C" w:rsidP="006C0156">
      <w:pPr>
        <w:spacing w:line="360" w:lineRule="auto"/>
        <w:jc w:val="both"/>
      </w:pPr>
    </w:p>
    <w:p w14:paraId="6D80D307" w14:textId="77777777" w:rsidR="00747C0C" w:rsidRDefault="00747C0C" w:rsidP="006C0156">
      <w:pPr>
        <w:spacing w:line="360" w:lineRule="auto"/>
        <w:jc w:val="both"/>
      </w:pPr>
    </w:p>
    <w:p w14:paraId="022C9C72" w14:textId="77777777" w:rsidR="00747C0C" w:rsidRDefault="00747C0C" w:rsidP="006C0156">
      <w:pPr>
        <w:spacing w:line="360" w:lineRule="auto"/>
        <w:jc w:val="both"/>
      </w:pPr>
    </w:p>
    <w:p w14:paraId="5A83C06E" w14:textId="7FF92F11" w:rsidR="001153A2" w:rsidRDefault="001153A2" w:rsidP="001153A2">
      <w:pPr>
        <w:spacing w:line="360" w:lineRule="auto"/>
        <w:jc w:val="both"/>
      </w:pPr>
    </w:p>
    <w:sectPr w:rsidR="001153A2" w:rsidSect="004C1EA0">
      <w:headerReference w:type="even" r:id="rId11"/>
      <w:headerReference w:type="default" r:id="rId12"/>
      <w:pgSz w:w="11900" w:h="16840"/>
      <w:pgMar w:top="1440" w:right="1440" w:bottom="1440" w:left="1440" w:header="708" w:footer="708" w:gutter="0"/>
      <w:pgBorders w:offsetFrom="page">
        <w:top w:val="single" w:sz="4" w:space="31" w:color="auto"/>
        <w:left w:val="single" w:sz="4" w:space="31" w:color="auto"/>
        <w:bottom w:val="single" w:sz="4" w:space="31" w:color="auto"/>
        <w:right w:val="single" w:sz="4" w:space="31"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0EE8D" w14:textId="77777777" w:rsidR="009D1A82" w:rsidRDefault="009D1A82" w:rsidP="00B83396">
      <w:r>
        <w:separator/>
      </w:r>
    </w:p>
  </w:endnote>
  <w:endnote w:type="continuationSeparator" w:id="0">
    <w:p w14:paraId="51B33C11" w14:textId="77777777" w:rsidR="009D1A82" w:rsidRDefault="009D1A82" w:rsidP="00B83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altName w:val="Calibri"/>
    <w:panose1 w:val="02020603050405020304"/>
    <w:charset w:val="00"/>
    <w:family w:val="auto"/>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1EF8B" w14:textId="77777777" w:rsidR="009D1A82" w:rsidRDefault="009D1A82" w:rsidP="00B83396">
      <w:r>
        <w:separator/>
      </w:r>
    </w:p>
  </w:footnote>
  <w:footnote w:type="continuationSeparator" w:id="0">
    <w:p w14:paraId="236FF238" w14:textId="77777777" w:rsidR="009D1A82" w:rsidRDefault="009D1A82" w:rsidP="00B833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04504" w14:textId="77777777" w:rsidR="00B83396" w:rsidRDefault="00B83396" w:rsidP="006361E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0F483FE" w14:textId="77777777" w:rsidR="00B83396" w:rsidRDefault="00B83396" w:rsidP="00B8339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72333" w14:textId="77777777" w:rsidR="00B83396" w:rsidRDefault="00B83396" w:rsidP="006361E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47B1">
      <w:rPr>
        <w:rStyle w:val="PageNumber"/>
        <w:noProof/>
      </w:rPr>
      <w:t>4</w:t>
    </w:r>
    <w:r>
      <w:rPr>
        <w:rStyle w:val="PageNumber"/>
      </w:rPr>
      <w:fldChar w:fldCharType="end"/>
    </w:r>
  </w:p>
  <w:p w14:paraId="22EE2855" w14:textId="77777777" w:rsidR="00B83396" w:rsidRDefault="00B83396" w:rsidP="00B83396">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7BB"/>
    <w:rsid w:val="000360B7"/>
    <w:rsid w:val="00077AA3"/>
    <w:rsid w:val="00091F12"/>
    <w:rsid w:val="000D30F7"/>
    <w:rsid w:val="001153A2"/>
    <w:rsid w:val="0016735F"/>
    <w:rsid w:val="001676BD"/>
    <w:rsid w:val="001A5471"/>
    <w:rsid w:val="001F4936"/>
    <w:rsid w:val="00216B36"/>
    <w:rsid w:val="002343E2"/>
    <w:rsid w:val="00306920"/>
    <w:rsid w:val="00326D44"/>
    <w:rsid w:val="003F78FC"/>
    <w:rsid w:val="00460826"/>
    <w:rsid w:val="0049798E"/>
    <w:rsid w:val="004C1EA0"/>
    <w:rsid w:val="004F529F"/>
    <w:rsid w:val="00513367"/>
    <w:rsid w:val="005B27D4"/>
    <w:rsid w:val="005C3D89"/>
    <w:rsid w:val="006407BB"/>
    <w:rsid w:val="006A3C10"/>
    <w:rsid w:val="006C0156"/>
    <w:rsid w:val="006C62EF"/>
    <w:rsid w:val="00747C0C"/>
    <w:rsid w:val="00772DF8"/>
    <w:rsid w:val="007C68B4"/>
    <w:rsid w:val="007F0E5C"/>
    <w:rsid w:val="008222D7"/>
    <w:rsid w:val="008329F5"/>
    <w:rsid w:val="009D1A82"/>
    <w:rsid w:val="00A0654E"/>
    <w:rsid w:val="00A26CD4"/>
    <w:rsid w:val="00B35022"/>
    <w:rsid w:val="00B83396"/>
    <w:rsid w:val="00BA3DD9"/>
    <w:rsid w:val="00C370A4"/>
    <w:rsid w:val="00C76556"/>
    <w:rsid w:val="00CA1413"/>
    <w:rsid w:val="00DD3DF3"/>
    <w:rsid w:val="00E22590"/>
    <w:rsid w:val="00E847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6189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407BB"/>
    <w:rPr>
      <w:rFonts w:ascii="Times New Roman" w:hAnsi="Times New Roman" w:cs="Times New Roman"/>
      <w:lang w:eastAsia="en-GB"/>
    </w:rPr>
  </w:style>
  <w:style w:type="paragraph" w:styleId="Heading1">
    <w:name w:val="heading 1"/>
    <w:basedOn w:val="Normal"/>
    <w:next w:val="Normal"/>
    <w:link w:val="Heading1Char"/>
    <w:uiPriority w:val="9"/>
    <w:qFormat/>
    <w:rsid w:val="0030692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920"/>
    <w:rPr>
      <w:rFonts w:asciiTheme="majorHAnsi" w:eastAsiaTheme="majorEastAsia" w:hAnsiTheme="majorHAnsi" w:cstheme="majorBidi"/>
      <w:color w:val="2E74B5" w:themeColor="accent1" w:themeShade="BF"/>
      <w:sz w:val="32"/>
      <w:szCs w:val="32"/>
      <w:lang w:eastAsia="en-GB"/>
    </w:rPr>
  </w:style>
  <w:style w:type="paragraph" w:styleId="Header">
    <w:name w:val="header"/>
    <w:basedOn w:val="Normal"/>
    <w:link w:val="HeaderChar"/>
    <w:uiPriority w:val="99"/>
    <w:unhideWhenUsed/>
    <w:rsid w:val="00B83396"/>
    <w:pPr>
      <w:tabs>
        <w:tab w:val="center" w:pos="4513"/>
        <w:tab w:val="right" w:pos="9026"/>
      </w:tabs>
    </w:pPr>
  </w:style>
  <w:style w:type="character" w:customStyle="1" w:styleId="HeaderChar">
    <w:name w:val="Header Char"/>
    <w:basedOn w:val="DefaultParagraphFont"/>
    <w:link w:val="Header"/>
    <w:uiPriority w:val="99"/>
    <w:rsid w:val="00B83396"/>
    <w:rPr>
      <w:rFonts w:ascii="Times New Roman" w:hAnsi="Times New Roman" w:cs="Times New Roman"/>
      <w:lang w:eastAsia="en-GB"/>
    </w:rPr>
  </w:style>
  <w:style w:type="character" w:styleId="PageNumber">
    <w:name w:val="page number"/>
    <w:basedOn w:val="DefaultParagraphFont"/>
    <w:uiPriority w:val="99"/>
    <w:semiHidden/>
    <w:unhideWhenUsed/>
    <w:rsid w:val="00B83396"/>
  </w:style>
  <w:style w:type="table" w:styleId="GridTable4-Accent1">
    <w:name w:val="Grid Table 4 Accent 1"/>
    <w:basedOn w:val="TableNormal"/>
    <w:uiPriority w:val="49"/>
    <w:rsid w:val="007C68B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1153A2"/>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1153A2"/>
    <w:pPr>
      <w:ind w:left="240"/>
    </w:pPr>
    <w:rPr>
      <w:rFonts w:asciiTheme="minorHAnsi" w:hAnsiTheme="minorHAnsi"/>
      <w:smallCaps/>
      <w:sz w:val="22"/>
      <w:szCs w:val="22"/>
    </w:rPr>
  </w:style>
  <w:style w:type="paragraph" w:styleId="TOC1">
    <w:name w:val="toc 1"/>
    <w:basedOn w:val="Normal"/>
    <w:next w:val="Normal"/>
    <w:autoRedefine/>
    <w:uiPriority w:val="39"/>
    <w:unhideWhenUsed/>
    <w:rsid w:val="001153A2"/>
    <w:pPr>
      <w:spacing w:before="120"/>
    </w:pPr>
    <w:rPr>
      <w:rFonts w:asciiTheme="minorHAnsi" w:hAnsiTheme="minorHAnsi"/>
      <w:b/>
      <w:bCs/>
      <w:caps/>
      <w:sz w:val="22"/>
      <w:szCs w:val="22"/>
    </w:rPr>
  </w:style>
  <w:style w:type="paragraph" w:styleId="TOC3">
    <w:name w:val="toc 3"/>
    <w:basedOn w:val="Normal"/>
    <w:next w:val="Normal"/>
    <w:autoRedefine/>
    <w:uiPriority w:val="39"/>
    <w:unhideWhenUsed/>
    <w:rsid w:val="001153A2"/>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1153A2"/>
    <w:pPr>
      <w:ind w:left="720"/>
    </w:pPr>
    <w:rPr>
      <w:rFonts w:asciiTheme="minorHAnsi" w:hAnsiTheme="minorHAnsi"/>
      <w:sz w:val="18"/>
      <w:szCs w:val="18"/>
    </w:rPr>
  </w:style>
  <w:style w:type="paragraph" w:styleId="TOC5">
    <w:name w:val="toc 5"/>
    <w:basedOn w:val="Normal"/>
    <w:next w:val="Normal"/>
    <w:autoRedefine/>
    <w:uiPriority w:val="39"/>
    <w:semiHidden/>
    <w:unhideWhenUsed/>
    <w:rsid w:val="001153A2"/>
    <w:pPr>
      <w:ind w:left="960"/>
    </w:pPr>
    <w:rPr>
      <w:rFonts w:asciiTheme="minorHAnsi" w:hAnsiTheme="minorHAnsi"/>
      <w:sz w:val="18"/>
      <w:szCs w:val="18"/>
    </w:rPr>
  </w:style>
  <w:style w:type="paragraph" w:styleId="TOC6">
    <w:name w:val="toc 6"/>
    <w:basedOn w:val="Normal"/>
    <w:next w:val="Normal"/>
    <w:autoRedefine/>
    <w:uiPriority w:val="39"/>
    <w:semiHidden/>
    <w:unhideWhenUsed/>
    <w:rsid w:val="001153A2"/>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1153A2"/>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1153A2"/>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1153A2"/>
    <w:pPr>
      <w:ind w:left="1920"/>
    </w:pPr>
    <w:rPr>
      <w:rFonts w:asciiTheme="minorHAnsi" w:hAnsiTheme="minorHAnsi"/>
      <w:sz w:val="18"/>
      <w:szCs w:val="18"/>
    </w:rPr>
  </w:style>
  <w:style w:type="character" w:styleId="Hyperlink">
    <w:name w:val="Hyperlink"/>
    <w:basedOn w:val="DefaultParagraphFont"/>
    <w:uiPriority w:val="99"/>
    <w:unhideWhenUsed/>
    <w:rsid w:val="001153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fontTable" Target="fontTable.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header" Target="header2.xml" /><Relationship Id="rId2" Type="http://schemas.openxmlformats.org/officeDocument/2006/relationships/numbering" Target="numbering.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eader" Target="header1.xml" /><Relationship Id="rId5" Type="http://schemas.openxmlformats.org/officeDocument/2006/relationships/webSettings" Target="webSettings.xml" /><Relationship Id="rId10" Type="http://schemas.openxmlformats.org/officeDocument/2006/relationships/image" Target="media/image3.tiff" /><Relationship Id="rId4" Type="http://schemas.openxmlformats.org/officeDocument/2006/relationships/settings" Target="settings.xml" /><Relationship Id="rId9" Type="http://schemas.openxmlformats.org/officeDocument/2006/relationships/image" Target="media/image2.tiff" /><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C2FD9233-4779-3247-BD50-504FD3B359D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331</Words>
  <Characters>1891</Characters>
  <Application>Microsoft Office Word</Application>
  <DocSecurity>0</DocSecurity>
  <Lines>15</Lines>
  <Paragraphs>4</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vt:lpstr/>
      <vt:lpstr>Task 1-Granularity</vt:lpstr>
      <vt:lpstr>Task 2 – Star Schema</vt:lpstr>
      <vt:lpstr>Task 3-Data warehouse</vt:lpstr>
      <vt:lpstr>Conclusion</vt:lpstr>
      <vt:lpstr>Bibliography</vt:lpstr>
    </vt:vector>
  </TitlesOfParts>
  <Company/>
  <LinksUpToDate>false</LinksUpToDate>
  <CharactersWithSpaces>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Arjun Vattathoda (arjunv)</cp:lastModifiedBy>
  <cp:revision>4</cp:revision>
  <dcterms:created xsi:type="dcterms:W3CDTF">2020-02-24T13:24:00Z</dcterms:created>
  <dcterms:modified xsi:type="dcterms:W3CDTF">2020-02-24T13:26:00Z</dcterms:modified>
</cp:coreProperties>
</file>